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280019" w14:textId="77777777" w:rsidR="00920776" w:rsidRPr="00920776" w:rsidRDefault="00920776" w:rsidP="00920776">
      <w:pPr>
        <w:spacing w:before="100" w:beforeAutospacing="1" w:after="100" w:afterAutospacing="1" w:line="240" w:lineRule="auto"/>
        <w:outlineLvl w:val="1"/>
        <w:rPr>
          <w:rFonts w:ascii="Times New Roman" w:eastAsia="Times New Roman" w:hAnsi="Times New Roman" w:cs="Times New Roman"/>
          <w:b/>
          <w:bCs/>
          <w:color w:val="EE0000"/>
          <w:sz w:val="32"/>
          <w:szCs w:val="32"/>
          <w:lang w:bidi="hi-IN"/>
        </w:rPr>
      </w:pPr>
      <w:r w:rsidRPr="00920776">
        <w:rPr>
          <w:rFonts w:ascii="Times New Roman" w:eastAsia="Times New Roman" w:hAnsi="Times New Roman" w:cs="Times New Roman"/>
          <w:b/>
          <w:bCs/>
          <w:color w:val="EE0000"/>
          <w:sz w:val="32"/>
          <w:szCs w:val="32"/>
          <w:lang w:bidi="hi-IN"/>
        </w:rPr>
        <w:t>DISCLAIMER OF WARRANTIES AND LIABILITY</w:t>
      </w:r>
    </w:p>
    <w:p w14:paraId="0E98B1CD" w14:textId="5A2D95AB" w:rsidR="00920776" w:rsidRPr="00920776" w:rsidRDefault="00920776" w:rsidP="00920776">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bidi="hi-IN"/>
        </w:rPr>
      </w:pPr>
      <w:r w:rsidRPr="00920776">
        <w:rPr>
          <w:rFonts w:ascii="Times New Roman" w:eastAsia="Times New Roman" w:hAnsi="Times New Roman" w:cs="Times New Roman"/>
          <w:b/>
          <w:bCs/>
          <w:sz w:val="24"/>
          <w:szCs w:val="24"/>
          <w:lang w:bidi="hi-IN"/>
        </w:rPr>
        <w:t>Site Operation:</w:t>
      </w:r>
      <w:r>
        <w:rPr>
          <w:rFonts w:ascii="Times New Roman" w:eastAsia="Times New Roman" w:hAnsi="Times New Roman" w:cs="Times New Roman"/>
          <w:b/>
          <w:bCs/>
          <w:sz w:val="24"/>
          <w:szCs w:val="24"/>
          <w:lang w:bidi="hi-IN"/>
        </w:rPr>
        <w:t xml:space="preserve"> </w:t>
      </w:r>
      <w:r w:rsidRPr="00920776">
        <w:rPr>
          <w:rFonts w:ascii="Times New Roman" w:eastAsia="Times New Roman" w:hAnsi="Times New Roman" w:cs="Times New Roman"/>
          <w:sz w:val="24"/>
          <w:szCs w:val="24"/>
          <w:lang w:bidi="hi-IN"/>
        </w:rPr>
        <w:t xml:space="preserve">IJRRAM does not guarantee that the website will operate without interruptions or errors, nor does it ensure that the site will be free from viruses or other harmful components. </w:t>
      </w:r>
    </w:p>
    <w:p w14:paraId="12E9BC8C" w14:textId="21D3A11B" w:rsidR="00920776" w:rsidRPr="00920776" w:rsidRDefault="00920776" w:rsidP="00920776">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bidi="hi-IN"/>
        </w:rPr>
      </w:pPr>
      <w:r w:rsidRPr="00920776">
        <w:rPr>
          <w:rFonts w:ascii="Times New Roman" w:eastAsia="Times New Roman" w:hAnsi="Times New Roman" w:cs="Times New Roman"/>
          <w:b/>
          <w:bCs/>
          <w:sz w:val="24"/>
          <w:szCs w:val="24"/>
          <w:lang w:bidi="hi-IN"/>
        </w:rPr>
        <w:t>“As Is” Basis:</w:t>
      </w:r>
      <w:r>
        <w:rPr>
          <w:rFonts w:ascii="Times New Roman" w:eastAsia="Times New Roman" w:hAnsi="Times New Roman" w:cs="Times New Roman"/>
          <w:b/>
          <w:bCs/>
          <w:sz w:val="24"/>
          <w:szCs w:val="24"/>
          <w:lang w:bidi="hi-IN"/>
        </w:rPr>
        <w:t xml:space="preserve"> </w:t>
      </w:r>
      <w:r w:rsidRPr="00920776">
        <w:rPr>
          <w:rFonts w:ascii="Times New Roman" w:eastAsia="Times New Roman" w:hAnsi="Times New Roman" w:cs="Times New Roman"/>
          <w:sz w:val="24"/>
          <w:szCs w:val="24"/>
          <w:lang w:bidi="hi-IN"/>
        </w:rPr>
        <w:t xml:space="preserve">All content, services, and materials available on the website are provided on an “as is” basis. Users access and use the website at their own discretion and risk. </w:t>
      </w:r>
    </w:p>
    <w:p w14:paraId="2BF30DBE" w14:textId="4ED8566F" w:rsidR="00920776" w:rsidRPr="00920776" w:rsidRDefault="00920776" w:rsidP="00920776">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bidi="hi-IN"/>
        </w:rPr>
      </w:pPr>
      <w:r w:rsidRPr="00920776">
        <w:rPr>
          <w:rFonts w:ascii="Times New Roman" w:eastAsia="Times New Roman" w:hAnsi="Times New Roman" w:cs="Times New Roman"/>
          <w:b/>
          <w:bCs/>
          <w:sz w:val="24"/>
          <w:szCs w:val="24"/>
          <w:lang w:bidi="hi-IN"/>
        </w:rPr>
        <w:t>Limitation of Liability:</w:t>
      </w:r>
      <w:r>
        <w:rPr>
          <w:rFonts w:ascii="Times New Roman" w:eastAsia="Times New Roman" w:hAnsi="Times New Roman" w:cs="Times New Roman"/>
          <w:b/>
          <w:bCs/>
          <w:sz w:val="24"/>
          <w:szCs w:val="24"/>
          <w:lang w:bidi="hi-IN"/>
        </w:rPr>
        <w:t xml:space="preserve"> </w:t>
      </w:r>
      <w:r w:rsidRPr="00920776">
        <w:rPr>
          <w:rFonts w:ascii="Times New Roman" w:eastAsia="Times New Roman" w:hAnsi="Times New Roman" w:cs="Times New Roman"/>
          <w:sz w:val="24"/>
          <w:szCs w:val="24"/>
          <w:lang w:bidi="hi-IN"/>
        </w:rPr>
        <w:t xml:space="preserve">The </w:t>
      </w:r>
      <w:r w:rsidRPr="00920776">
        <w:rPr>
          <w:rFonts w:ascii="Times New Roman" w:eastAsia="Times New Roman" w:hAnsi="Times New Roman" w:cs="Times New Roman"/>
          <w:i/>
          <w:iCs/>
          <w:sz w:val="24"/>
          <w:szCs w:val="24"/>
          <w:lang w:bidi="hi-IN"/>
        </w:rPr>
        <w:t>International Journal of Recent Research in Applied Mathematics (IJRRAM)</w:t>
      </w:r>
      <w:r w:rsidRPr="00920776">
        <w:rPr>
          <w:rFonts w:ascii="Times New Roman" w:eastAsia="Times New Roman" w:hAnsi="Times New Roman" w:cs="Times New Roman"/>
          <w:sz w:val="24"/>
          <w:szCs w:val="24"/>
          <w:lang w:bidi="hi-IN"/>
        </w:rPr>
        <w:t xml:space="preserve">, including its publisher, affiliates, and licensors, shall not be held liable for any loss or damage arising from circumstances beyond its control or due to negligence. The journal also disclaims responsibility for any decisions made based on the information provided on the website. </w:t>
      </w:r>
    </w:p>
    <w:p w14:paraId="2663056C" w14:textId="5C78C10E" w:rsidR="00920776" w:rsidRPr="00920776" w:rsidRDefault="00920776" w:rsidP="00920776">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bidi="hi-IN"/>
        </w:rPr>
      </w:pPr>
      <w:r w:rsidRPr="00920776">
        <w:rPr>
          <w:rFonts w:ascii="Times New Roman" w:eastAsia="Times New Roman" w:hAnsi="Times New Roman" w:cs="Times New Roman"/>
          <w:b/>
          <w:bCs/>
          <w:sz w:val="24"/>
          <w:szCs w:val="24"/>
          <w:lang w:bidi="hi-IN"/>
        </w:rPr>
        <w:t>Responsibility for Content and Opinions:</w:t>
      </w:r>
      <w:r>
        <w:rPr>
          <w:rFonts w:ascii="Times New Roman" w:eastAsia="Times New Roman" w:hAnsi="Times New Roman" w:cs="Times New Roman"/>
          <w:b/>
          <w:bCs/>
          <w:sz w:val="24"/>
          <w:szCs w:val="24"/>
          <w:lang w:bidi="hi-IN"/>
        </w:rPr>
        <w:t xml:space="preserve"> </w:t>
      </w:r>
      <w:r w:rsidRPr="00920776">
        <w:rPr>
          <w:rFonts w:ascii="Times New Roman" w:eastAsia="Times New Roman" w:hAnsi="Times New Roman" w:cs="Times New Roman"/>
          <w:sz w:val="24"/>
          <w:szCs w:val="24"/>
          <w:lang w:bidi="hi-IN"/>
        </w:rPr>
        <w:t xml:space="preserve">Authors bear full responsibility for the originality, accuracy, and integrity of their research. The views and opinions expressed in published articles are those of the authors and do not necessarily reflect the views of the publisher or editorial board. </w:t>
      </w:r>
    </w:p>
    <w:p w14:paraId="3FD3BA14" w14:textId="1F932309" w:rsidR="00920776" w:rsidRPr="00920776" w:rsidRDefault="00920776" w:rsidP="00920776">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bidi="hi-IN"/>
        </w:rPr>
      </w:pPr>
      <w:r w:rsidRPr="00920776">
        <w:rPr>
          <w:rFonts w:ascii="Times New Roman" w:eastAsia="Times New Roman" w:hAnsi="Times New Roman" w:cs="Times New Roman"/>
          <w:b/>
          <w:bCs/>
          <w:sz w:val="24"/>
          <w:szCs w:val="24"/>
          <w:lang w:bidi="hi-IN"/>
        </w:rPr>
        <w:t>Third-Party Products and Services:</w:t>
      </w:r>
      <w:r>
        <w:rPr>
          <w:rFonts w:ascii="Times New Roman" w:eastAsia="Times New Roman" w:hAnsi="Times New Roman" w:cs="Times New Roman"/>
          <w:b/>
          <w:bCs/>
          <w:sz w:val="24"/>
          <w:szCs w:val="24"/>
          <w:lang w:bidi="hi-IN"/>
        </w:rPr>
        <w:t xml:space="preserve"> </w:t>
      </w:r>
      <w:r w:rsidRPr="00920776">
        <w:rPr>
          <w:rFonts w:ascii="Times New Roman" w:eastAsia="Times New Roman" w:hAnsi="Times New Roman" w:cs="Times New Roman"/>
          <w:sz w:val="24"/>
          <w:szCs w:val="24"/>
          <w:lang w:bidi="hi-IN"/>
        </w:rPr>
        <w:t xml:space="preserve">IJRRAM assumes no responsibility for any third-party products, services, or advertisements that may appear on or be linked through the website. </w:t>
      </w:r>
    </w:p>
    <w:p w14:paraId="389673CC" w14:textId="6AB3C7CA" w:rsidR="00920776" w:rsidRPr="00920776" w:rsidRDefault="00920776" w:rsidP="00920776">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bidi="hi-IN"/>
        </w:rPr>
      </w:pPr>
      <w:r w:rsidRPr="00920776">
        <w:rPr>
          <w:rFonts w:ascii="Times New Roman" w:eastAsia="Times New Roman" w:hAnsi="Times New Roman" w:cs="Times New Roman"/>
          <w:b/>
          <w:bCs/>
          <w:sz w:val="24"/>
          <w:szCs w:val="24"/>
          <w:lang w:bidi="hi-IN"/>
        </w:rPr>
        <w:t>Site Availability and Reliability:</w:t>
      </w:r>
      <w:r>
        <w:rPr>
          <w:rFonts w:ascii="Times New Roman" w:eastAsia="Times New Roman" w:hAnsi="Times New Roman" w:cs="Times New Roman"/>
          <w:b/>
          <w:bCs/>
          <w:sz w:val="24"/>
          <w:szCs w:val="24"/>
          <w:lang w:bidi="hi-IN"/>
        </w:rPr>
        <w:t xml:space="preserve"> </w:t>
      </w:r>
      <w:r w:rsidRPr="00920776">
        <w:rPr>
          <w:rFonts w:ascii="Times New Roman" w:eastAsia="Times New Roman" w:hAnsi="Times New Roman" w:cs="Times New Roman"/>
          <w:sz w:val="24"/>
          <w:szCs w:val="24"/>
          <w:lang w:bidi="hi-IN"/>
        </w:rPr>
        <w:t xml:space="preserve">While efforts are made to maintain continuous availability, access to the website may be temporarily restricted due to technical issues, updates, or maintenance. IJRRAM shall not be liable for any data loss or service interruptions. </w:t>
      </w:r>
    </w:p>
    <w:p w14:paraId="7EE52D7A" w14:textId="0E048114" w:rsidR="00920776" w:rsidRPr="00920776" w:rsidRDefault="00920776" w:rsidP="00920776">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bidi="hi-IN"/>
        </w:rPr>
      </w:pPr>
      <w:r w:rsidRPr="00920776">
        <w:rPr>
          <w:rFonts w:ascii="Times New Roman" w:eastAsia="Times New Roman" w:hAnsi="Times New Roman" w:cs="Times New Roman"/>
          <w:b/>
          <w:bCs/>
          <w:sz w:val="24"/>
          <w:szCs w:val="24"/>
          <w:lang w:bidi="hi-IN"/>
        </w:rPr>
        <w:t>Governing Law:</w:t>
      </w:r>
      <w:r>
        <w:rPr>
          <w:rFonts w:ascii="Times New Roman" w:eastAsia="Times New Roman" w:hAnsi="Times New Roman" w:cs="Times New Roman"/>
          <w:b/>
          <w:bCs/>
          <w:sz w:val="24"/>
          <w:szCs w:val="24"/>
          <w:lang w:bidi="hi-IN"/>
        </w:rPr>
        <w:t xml:space="preserve"> </w:t>
      </w:r>
      <w:r w:rsidRPr="00920776">
        <w:rPr>
          <w:rFonts w:ascii="Times New Roman" w:eastAsia="Times New Roman" w:hAnsi="Times New Roman" w:cs="Times New Roman"/>
          <w:sz w:val="24"/>
          <w:szCs w:val="24"/>
          <w:lang w:bidi="hi-IN"/>
        </w:rPr>
        <w:t>These terms and conditions shall be governed by and interpreted in accordance with the laws of the Republic of India. Any disputes arising shall be subject to the exclusive jurisdiction of the courts located in Raipur, India.</w:t>
      </w:r>
    </w:p>
    <w:p w14:paraId="3835A650" w14:textId="1944A2D8" w:rsidR="00D61CF3" w:rsidRPr="00920776" w:rsidRDefault="00D61CF3" w:rsidP="00920776"/>
    <w:sectPr w:rsidR="00D61CF3" w:rsidRPr="00920776" w:rsidSect="009051FB">
      <w:headerReference w:type="even" r:id="rId7"/>
      <w:headerReference w:type="default" r:id="rId8"/>
      <w:footerReference w:type="even" r:id="rId9"/>
      <w:footerReference w:type="default" r:id="rId10"/>
      <w:headerReference w:type="first" r:id="rId11"/>
      <w:footerReference w:type="first" r:id="rId12"/>
      <w:pgSz w:w="11907" w:h="16839"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DCC2A1" w14:textId="77777777" w:rsidR="004C0A8A" w:rsidRDefault="004C0A8A" w:rsidP="009051FB">
      <w:pPr>
        <w:spacing w:after="0" w:line="240" w:lineRule="auto"/>
      </w:pPr>
      <w:r>
        <w:separator/>
      </w:r>
    </w:p>
  </w:endnote>
  <w:endnote w:type="continuationSeparator" w:id="0">
    <w:p w14:paraId="616B5BA2" w14:textId="77777777" w:rsidR="004C0A8A" w:rsidRDefault="004C0A8A" w:rsidP="009051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C3A1E3" w14:textId="77777777" w:rsidR="009051FB" w:rsidRDefault="009051F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0350A3" w14:textId="77777777" w:rsidR="009051FB" w:rsidRDefault="009051F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672E40" w14:textId="77777777" w:rsidR="009051FB" w:rsidRDefault="009051F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32A105" w14:textId="77777777" w:rsidR="004C0A8A" w:rsidRDefault="004C0A8A" w:rsidP="009051FB">
      <w:pPr>
        <w:spacing w:after="0" w:line="240" w:lineRule="auto"/>
      </w:pPr>
      <w:r>
        <w:separator/>
      </w:r>
    </w:p>
  </w:footnote>
  <w:footnote w:type="continuationSeparator" w:id="0">
    <w:p w14:paraId="5D87C078" w14:textId="77777777" w:rsidR="004C0A8A" w:rsidRDefault="004C0A8A" w:rsidP="009051F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951D58" w14:textId="534BDF33" w:rsidR="009051FB" w:rsidRDefault="00971E4B">
    <w:pPr>
      <w:pStyle w:val="Header"/>
    </w:pPr>
    <w:r>
      <w:rPr>
        <w:noProof/>
      </w:rPr>
      <w:pict w14:anchorId="20BE821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41099735" o:spid="_x0000_s1032" type="#_x0000_t75" style="position:absolute;margin-left:0;margin-top:0;width:313.3pt;height:396pt;z-index:-251657216;mso-position-horizontal:center;mso-position-horizontal-relative:margin;mso-position-vertical:center;mso-position-vertical-relative:margin" o:allowincell="f">
          <v:imagedata r:id="rId1" o:title="IJRRAM LOGOPNG" gain="19661f" blacklevel="22938f"/>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3CEC4E" w14:textId="47928387" w:rsidR="009051FB" w:rsidRDefault="00971E4B">
    <w:pPr>
      <w:pStyle w:val="Header"/>
    </w:pPr>
    <w:r>
      <w:rPr>
        <w:noProof/>
      </w:rPr>
      <w:pict w14:anchorId="5ACCA89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41099736" o:spid="_x0000_s1033" type="#_x0000_t75" style="position:absolute;margin-left:0;margin-top:0;width:313.3pt;height:396pt;z-index:-251656192;mso-position-horizontal:center;mso-position-horizontal-relative:margin;mso-position-vertical:center;mso-position-vertical-relative:margin" o:allowincell="f">
          <v:imagedata r:id="rId1" o:title="IJRRAM LOGOPNG" gain="19661f" blacklevel="22938f"/>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E1D05D" w14:textId="4A6E0E26" w:rsidR="009051FB" w:rsidRDefault="00971E4B">
    <w:pPr>
      <w:pStyle w:val="Header"/>
    </w:pPr>
    <w:r>
      <w:rPr>
        <w:noProof/>
      </w:rPr>
      <w:pict w14:anchorId="7B219B3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41099734" o:spid="_x0000_s1031" type="#_x0000_t75" style="position:absolute;margin-left:0;margin-top:0;width:313.3pt;height:396pt;z-index:-251658240;mso-position-horizontal:center;mso-position-horizontal-relative:margin;mso-position-vertical:center;mso-position-vertical-relative:margin" o:allowincell="f">
          <v:imagedata r:id="rId1" o:title="IJRRAM LOGOPNG" gain="19661f" blacklevel="22938f"/>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84A37A6"/>
    <w:multiLevelType w:val="multilevel"/>
    <w:tmpl w:val="1CB21E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1174140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C3FCB"/>
    <w:rsid w:val="000979BD"/>
    <w:rsid w:val="000C3FCB"/>
    <w:rsid w:val="00105610"/>
    <w:rsid w:val="0027175D"/>
    <w:rsid w:val="004824B0"/>
    <w:rsid w:val="004C0A8A"/>
    <w:rsid w:val="00527D11"/>
    <w:rsid w:val="006462FC"/>
    <w:rsid w:val="008A31FE"/>
    <w:rsid w:val="009051FB"/>
    <w:rsid w:val="00920776"/>
    <w:rsid w:val="00971E4B"/>
    <w:rsid w:val="00D61CF3"/>
    <w:rsid w:val="00DA35DF"/>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2F41748"/>
  <w15:docId w15:val="{54E045E0-EC0C-4AF3-B838-9C44A640F0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051FB"/>
    <w:pPr>
      <w:tabs>
        <w:tab w:val="center" w:pos="4680"/>
        <w:tab w:val="right" w:pos="9360"/>
      </w:tabs>
      <w:spacing w:after="0" w:line="240" w:lineRule="auto"/>
    </w:pPr>
  </w:style>
  <w:style w:type="character" w:customStyle="1" w:styleId="HeaderChar">
    <w:name w:val="Header Char"/>
    <w:basedOn w:val="DefaultParagraphFont"/>
    <w:link w:val="Header"/>
    <w:uiPriority w:val="99"/>
    <w:rsid w:val="009051FB"/>
  </w:style>
  <w:style w:type="paragraph" w:styleId="Footer">
    <w:name w:val="footer"/>
    <w:basedOn w:val="Normal"/>
    <w:link w:val="FooterChar"/>
    <w:uiPriority w:val="99"/>
    <w:unhideWhenUsed/>
    <w:rsid w:val="009051FB"/>
    <w:pPr>
      <w:tabs>
        <w:tab w:val="center" w:pos="4680"/>
        <w:tab w:val="right" w:pos="9360"/>
      </w:tabs>
      <w:spacing w:after="0" w:line="240" w:lineRule="auto"/>
    </w:pPr>
  </w:style>
  <w:style w:type="character" w:customStyle="1" w:styleId="FooterChar">
    <w:name w:val="Footer Char"/>
    <w:basedOn w:val="DefaultParagraphFont"/>
    <w:link w:val="Footer"/>
    <w:uiPriority w:val="99"/>
    <w:rsid w:val="009051F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Pages>
  <Words>266</Words>
  <Characters>1521</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WIN-11</cp:lastModifiedBy>
  <cp:revision>5</cp:revision>
  <dcterms:created xsi:type="dcterms:W3CDTF">2023-10-27T09:42:00Z</dcterms:created>
  <dcterms:modified xsi:type="dcterms:W3CDTF">2026-04-01T04:13:00Z</dcterms:modified>
</cp:coreProperties>
</file>